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8E8A" w14:textId="0EDC9940" w:rsidR="009D08F3" w:rsidRPr="00977948" w:rsidRDefault="005115A9" w:rsidP="00706CD4">
      <w:pPr>
        <w:pStyle w:val="Heading2"/>
        <w:spacing w:before="120" w:after="120" w:line="360" w:lineRule="auto"/>
        <w:rPr>
          <w:rFonts w:ascii="Arial" w:hAnsi="Arial" w:cs="Arial"/>
          <w:bCs w:val="0"/>
          <w:color w:val="auto"/>
          <w:sz w:val="28"/>
          <w:szCs w:val="28"/>
        </w:rPr>
      </w:pPr>
      <w:r w:rsidRPr="424F546F">
        <w:rPr>
          <w:rFonts w:ascii="Arial" w:hAnsi="Arial" w:cs="Arial"/>
          <w:color w:val="auto"/>
          <w:sz w:val="28"/>
          <w:szCs w:val="28"/>
        </w:rPr>
        <w:t>0</w:t>
      </w:r>
      <w:r w:rsidR="009D08F3" w:rsidRPr="424F546F">
        <w:rPr>
          <w:rFonts w:ascii="Arial" w:hAnsi="Arial" w:cs="Arial"/>
          <w:color w:val="auto"/>
          <w:sz w:val="28"/>
          <w:szCs w:val="28"/>
        </w:rPr>
        <w:t>2</w:t>
      </w:r>
      <w:r>
        <w:tab/>
      </w:r>
      <w:r w:rsidR="009D08F3" w:rsidRPr="424F546F">
        <w:rPr>
          <w:rFonts w:ascii="Arial" w:hAnsi="Arial" w:cs="Arial"/>
          <w:color w:val="auto"/>
          <w:sz w:val="28"/>
          <w:szCs w:val="28"/>
        </w:rPr>
        <w:t xml:space="preserve">Fire </w:t>
      </w:r>
      <w:r w:rsidR="0063633D" w:rsidRPr="424F546F">
        <w:rPr>
          <w:rFonts w:ascii="Arial" w:hAnsi="Arial" w:cs="Arial"/>
          <w:color w:val="auto"/>
          <w:sz w:val="28"/>
          <w:szCs w:val="28"/>
        </w:rPr>
        <w:t>s</w:t>
      </w:r>
      <w:r w:rsidR="009D08F3" w:rsidRPr="424F546F">
        <w:rPr>
          <w:rFonts w:ascii="Arial" w:hAnsi="Arial" w:cs="Arial"/>
          <w:color w:val="auto"/>
          <w:sz w:val="28"/>
          <w:szCs w:val="28"/>
        </w:rPr>
        <w:t xml:space="preserve">afety </w:t>
      </w:r>
      <w:r w:rsidR="0063633D" w:rsidRPr="424F546F">
        <w:rPr>
          <w:rFonts w:ascii="Arial" w:hAnsi="Arial" w:cs="Arial"/>
          <w:color w:val="auto"/>
          <w:sz w:val="28"/>
          <w:szCs w:val="28"/>
        </w:rPr>
        <w:t>p</w:t>
      </w:r>
      <w:r w:rsidR="009D08F3" w:rsidRPr="424F546F">
        <w:rPr>
          <w:rFonts w:ascii="Arial" w:hAnsi="Arial" w:cs="Arial"/>
          <w:color w:val="auto"/>
          <w:sz w:val="28"/>
          <w:szCs w:val="28"/>
        </w:rPr>
        <w:t>olicy</w:t>
      </w:r>
    </w:p>
    <w:p w14:paraId="05C68122" w14:textId="2CC0DF32" w:rsidR="006359AB" w:rsidRPr="0049232B" w:rsidRDefault="006359AB" w:rsidP="006359AB">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02.</w:t>
      </w:r>
      <w:r w:rsidR="006F3D4E">
        <w:rPr>
          <w:b w:val="0"/>
          <w:sz w:val="22"/>
          <w:szCs w:val="22"/>
        </w:rPr>
        <w:t>1</w:t>
      </w:r>
      <w:r>
        <w:rPr>
          <w:b w:val="0"/>
          <w:sz w:val="22"/>
          <w:szCs w:val="22"/>
        </w:rPr>
        <w:t xml:space="preserve"> Fire safety</w:t>
      </w:r>
      <w:r w:rsidRPr="0049232B">
        <w:rPr>
          <w:b w:val="0"/>
          <w:sz w:val="22"/>
          <w:szCs w:val="22"/>
        </w:rPr>
        <w:t xml:space="preserve">, this policy was adopted by </w:t>
      </w:r>
      <w:r w:rsidR="00FE4215">
        <w:rPr>
          <w:b w:val="0"/>
          <w:i/>
          <w:iCs/>
          <w:sz w:val="22"/>
          <w:szCs w:val="22"/>
        </w:rPr>
        <w:t>Little Montessorians Ltd.</w:t>
      </w:r>
      <w:r w:rsidRPr="0049232B">
        <w:rPr>
          <w:b w:val="0"/>
          <w:sz w:val="22"/>
          <w:szCs w:val="22"/>
        </w:rPr>
        <w:t xml:space="preserve"> on </w:t>
      </w:r>
      <w:r w:rsidR="00FE4215">
        <w:rPr>
          <w:b w:val="0"/>
          <w:i/>
          <w:iCs/>
          <w:sz w:val="22"/>
          <w:szCs w:val="22"/>
        </w:rPr>
        <w:t>21/05/2023.</w:t>
      </w:r>
    </w:p>
    <w:p w14:paraId="16EBB4EA" w14:textId="713C9281" w:rsidR="009D08F3" w:rsidRDefault="009D08F3" w:rsidP="00706CD4">
      <w:pPr>
        <w:spacing w:before="120" w:after="120" w:line="360" w:lineRule="auto"/>
        <w:rPr>
          <w:rFonts w:ascii="Arial" w:hAnsi="Arial" w:cs="Arial"/>
        </w:rPr>
      </w:pPr>
      <w:r w:rsidRPr="000F2F94">
        <w:rPr>
          <w:rFonts w:ascii="Arial" w:hAnsi="Arial" w:cs="Arial"/>
          <w:b/>
        </w:rPr>
        <w:t>Designated Fire Marshall</w:t>
      </w:r>
      <w:r>
        <w:rPr>
          <w:rFonts w:ascii="Arial" w:hAnsi="Arial" w:cs="Arial"/>
          <w:b/>
        </w:rPr>
        <w:t>s</w:t>
      </w:r>
      <w:r w:rsidR="007035B0">
        <w:rPr>
          <w:rFonts w:ascii="Arial" w:hAnsi="Arial" w:cs="Arial"/>
          <w:b/>
        </w:rPr>
        <w:t xml:space="preserve"> </w:t>
      </w:r>
      <w:r w:rsidR="00FE4215">
        <w:rPr>
          <w:rFonts w:ascii="Arial" w:hAnsi="Arial" w:cs="Arial"/>
          <w:b/>
        </w:rPr>
        <w:t>are</w:t>
      </w:r>
      <w:r>
        <w:rPr>
          <w:rFonts w:ascii="Arial" w:hAnsi="Arial" w:cs="Arial"/>
          <w:b/>
        </w:rPr>
        <w:t xml:space="preserve"> </w:t>
      </w:r>
      <w:r w:rsidR="00FE4215">
        <w:rPr>
          <w:rFonts w:ascii="Arial" w:hAnsi="Arial" w:cs="Arial"/>
        </w:rPr>
        <w:t>Farasha Meghani, Nailah Dhanani</w:t>
      </w:r>
    </w:p>
    <w:p w14:paraId="333B4B39" w14:textId="4B737A8C" w:rsidR="009D08F3" w:rsidRPr="009026B8" w:rsidRDefault="009D08F3" w:rsidP="00706CD4">
      <w:pPr>
        <w:pStyle w:val="Heading1"/>
        <w:spacing w:before="120" w:after="120" w:line="360" w:lineRule="auto"/>
        <w:rPr>
          <w:sz w:val="24"/>
          <w:szCs w:val="24"/>
        </w:rPr>
      </w:pPr>
      <w:r w:rsidRPr="009026B8">
        <w:rPr>
          <w:sz w:val="24"/>
          <w:szCs w:val="24"/>
        </w:rPr>
        <w:t>Aim</w:t>
      </w:r>
    </w:p>
    <w:p w14:paraId="07459315" w14:textId="5B181AA3" w:rsidR="009D08F3" w:rsidRPr="005B3DC7" w:rsidRDefault="00FE4215" w:rsidP="10864E39">
      <w:pPr>
        <w:spacing w:before="120" w:after="120" w:line="360" w:lineRule="auto"/>
        <w:rPr>
          <w:rFonts w:ascii="Arial" w:hAnsi="Arial" w:cs="Arial"/>
          <w:b/>
          <w:bCs/>
          <w:sz w:val="22"/>
          <w:szCs w:val="22"/>
        </w:rPr>
      </w:pPr>
      <w:r w:rsidRPr="00FE4215">
        <w:rPr>
          <w:rFonts w:ascii="Arial" w:hAnsi="Arial" w:cs="Arial"/>
          <w:sz w:val="22"/>
          <w:szCs w:val="22"/>
        </w:rPr>
        <w:t xml:space="preserve">Little Montessorians Ltd. </w:t>
      </w:r>
      <w:r w:rsidR="003501D2" w:rsidRPr="10864E39">
        <w:rPr>
          <w:rFonts w:ascii="Arial" w:hAnsi="Arial" w:cs="Arial"/>
          <w:sz w:val="22"/>
          <w:szCs w:val="22"/>
        </w:rPr>
        <w:t>is</w:t>
      </w:r>
      <w:r w:rsidR="009D08F3" w:rsidRPr="10864E39">
        <w:rPr>
          <w:rFonts w:ascii="Arial" w:hAnsi="Arial" w:cs="Arial"/>
          <w:sz w:val="22"/>
          <w:szCs w:val="22"/>
        </w:rPr>
        <w:t xml:space="preserve"> </w:t>
      </w:r>
      <w:r w:rsidR="00CC17EE" w:rsidRPr="10864E39">
        <w:rPr>
          <w:rFonts w:ascii="Arial" w:hAnsi="Arial" w:cs="Arial"/>
          <w:sz w:val="22"/>
          <w:szCs w:val="22"/>
        </w:rPr>
        <w:t xml:space="preserve">a </w:t>
      </w:r>
      <w:r w:rsidR="009D08F3" w:rsidRPr="10864E39">
        <w:rPr>
          <w:rFonts w:ascii="Arial" w:hAnsi="Arial" w:cs="Arial"/>
          <w:sz w:val="22"/>
          <w:szCs w:val="22"/>
        </w:rPr>
        <w:t xml:space="preserve">suitable, </w:t>
      </w:r>
      <w:r w:rsidR="00446A70" w:rsidRPr="10864E39">
        <w:rPr>
          <w:rFonts w:ascii="Arial" w:hAnsi="Arial" w:cs="Arial"/>
          <w:sz w:val="22"/>
          <w:szCs w:val="22"/>
        </w:rPr>
        <w:t>clean,</w:t>
      </w:r>
      <w:r w:rsidR="009D08F3" w:rsidRPr="10864E39">
        <w:rPr>
          <w:rFonts w:ascii="Arial" w:hAnsi="Arial" w:cs="Arial"/>
          <w:sz w:val="22"/>
          <w:szCs w:val="22"/>
        </w:rPr>
        <w:t xml:space="preserve"> and safe place for children to be cared for, where they can grow and learn. </w:t>
      </w:r>
      <w:r w:rsidR="00320B2B" w:rsidRPr="10864E39">
        <w:rPr>
          <w:rFonts w:ascii="Arial" w:hAnsi="Arial" w:cs="Arial"/>
          <w:sz w:val="22"/>
          <w:szCs w:val="22"/>
        </w:rPr>
        <w:t xml:space="preserve">We </w:t>
      </w:r>
      <w:r w:rsidR="009D08F3" w:rsidRPr="10864E39">
        <w:rPr>
          <w:rFonts w:ascii="Arial" w:hAnsi="Arial" w:cs="Arial"/>
          <w:sz w:val="22"/>
          <w:szCs w:val="22"/>
        </w:rPr>
        <w:t xml:space="preserve">meet all statutory requirements </w:t>
      </w:r>
      <w:r w:rsidR="00446A70" w:rsidRPr="10864E39">
        <w:rPr>
          <w:rFonts w:ascii="Arial" w:hAnsi="Arial" w:cs="Arial"/>
          <w:sz w:val="22"/>
          <w:szCs w:val="22"/>
        </w:rPr>
        <w:t>about</w:t>
      </w:r>
      <w:r w:rsidR="009D08F3" w:rsidRPr="10864E39">
        <w:rPr>
          <w:rFonts w:ascii="Arial" w:hAnsi="Arial" w:cs="Arial"/>
          <w:sz w:val="22"/>
          <w:szCs w:val="22"/>
        </w:rPr>
        <w:t xml:space="preserve"> fire safety and fulfil the criteria for meeting the relevant </w:t>
      </w:r>
      <w:r w:rsidR="005E3BF5" w:rsidRPr="10864E39">
        <w:rPr>
          <w:rFonts w:ascii="Arial" w:hAnsi="Arial" w:cs="Arial"/>
          <w:sz w:val="22"/>
          <w:szCs w:val="22"/>
        </w:rPr>
        <w:t>Early Years Foundation S</w:t>
      </w:r>
      <w:r w:rsidR="009D08F3" w:rsidRPr="10864E39">
        <w:rPr>
          <w:rFonts w:ascii="Arial" w:hAnsi="Arial" w:cs="Arial"/>
          <w:sz w:val="22"/>
          <w:szCs w:val="22"/>
        </w:rPr>
        <w:t xml:space="preserve">tage </w:t>
      </w:r>
      <w:r w:rsidR="005E3BF5" w:rsidRPr="10864E39">
        <w:rPr>
          <w:rFonts w:ascii="Arial" w:hAnsi="Arial" w:cs="Arial"/>
          <w:sz w:val="22"/>
          <w:szCs w:val="22"/>
        </w:rPr>
        <w:t>Safeguarding and Welfare R</w:t>
      </w:r>
      <w:r w:rsidR="009D08F3" w:rsidRPr="10864E39">
        <w:rPr>
          <w:rFonts w:ascii="Arial" w:hAnsi="Arial" w:cs="Arial"/>
          <w:sz w:val="22"/>
          <w:szCs w:val="22"/>
        </w:rPr>
        <w:t>equirements.</w:t>
      </w:r>
    </w:p>
    <w:p w14:paraId="6537F28F" w14:textId="3F172FEA" w:rsidR="009D08F3" w:rsidRPr="005B3DC7" w:rsidRDefault="009D08F3" w:rsidP="00706CD4">
      <w:pPr>
        <w:spacing w:before="120" w:after="120" w:line="360" w:lineRule="auto"/>
        <w:rPr>
          <w:rFonts w:ascii="Arial" w:hAnsi="Arial" w:cs="Arial"/>
          <w:sz w:val="22"/>
          <w:szCs w:val="22"/>
        </w:rPr>
      </w:pPr>
      <w:r w:rsidRPr="005B3DC7">
        <w:rPr>
          <w:rFonts w:ascii="Arial" w:hAnsi="Arial" w:cs="Arial"/>
          <w:b/>
        </w:rPr>
        <w:t>Objectives</w:t>
      </w:r>
    </w:p>
    <w:p w14:paraId="35ABB282" w14:textId="71B1ECC1" w:rsidR="009D08F3" w:rsidRPr="005B3DC7" w:rsidRDefault="00320B2B" w:rsidP="00706CD4">
      <w:pPr>
        <w:numPr>
          <w:ilvl w:val="0"/>
          <w:numId w:val="11"/>
        </w:numPr>
        <w:spacing w:line="360" w:lineRule="auto"/>
        <w:rPr>
          <w:rFonts w:ascii="Arial" w:hAnsi="Arial" w:cs="Arial"/>
          <w:sz w:val="22"/>
          <w:szCs w:val="22"/>
        </w:rPr>
      </w:pPr>
      <w:r>
        <w:rPr>
          <w:rFonts w:ascii="Arial" w:hAnsi="Arial" w:cs="Arial"/>
          <w:sz w:val="22"/>
          <w:szCs w:val="22"/>
        </w:rPr>
        <w:t>We</w:t>
      </w:r>
      <w:r w:rsidR="009D08F3" w:rsidRPr="005B3DC7">
        <w:rPr>
          <w:rFonts w:ascii="Arial" w:hAnsi="Arial" w:cs="Arial"/>
          <w:sz w:val="22"/>
          <w:szCs w:val="22"/>
        </w:rPr>
        <w:t xml:space="preserve"> recognise that </w:t>
      </w:r>
      <w:r w:rsidR="007B22A0">
        <w:rPr>
          <w:rFonts w:ascii="Arial" w:hAnsi="Arial" w:cs="Arial"/>
          <w:sz w:val="22"/>
          <w:szCs w:val="22"/>
        </w:rPr>
        <w:t>we</w:t>
      </w:r>
      <w:r w:rsidR="007B22A0" w:rsidRPr="005B3DC7">
        <w:rPr>
          <w:rFonts w:ascii="Arial" w:hAnsi="Arial" w:cs="Arial"/>
          <w:sz w:val="22"/>
          <w:szCs w:val="22"/>
        </w:rPr>
        <w:t xml:space="preserve"> </w:t>
      </w:r>
      <w:r w:rsidR="009D08F3" w:rsidRPr="005B3DC7">
        <w:rPr>
          <w:rFonts w:ascii="Arial" w:hAnsi="Arial" w:cs="Arial"/>
          <w:sz w:val="22"/>
          <w:szCs w:val="22"/>
        </w:rPr>
        <w:t>ha</w:t>
      </w:r>
      <w:r w:rsidR="007B22A0">
        <w:rPr>
          <w:rFonts w:ascii="Arial" w:hAnsi="Arial" w:cs="Arial"/>
          <w:sz w:val="22"/>
          <w:szCs w:val="22"/>
        </w:rPr>
        <w:t>ve</w:t>
      </w:r>
      <w:r w:rsidR="009D08F3" w:rsidRPr="005B3DC7">
        <w:rPr>
          <w:rFonts w:ascii="Arial" w:hAnsi="Arial" w:cs="Arial"/>
          <w:sz w:val="22"/>
          <w:szCs w:val="22"/>
        </w:rPr>
        <w:t xml:space="preserve"> a corporate responsibility </w:t>
      </w:r>
      <w:r w:rsidR="009D08F3">
        <w:rPr>
          <w:rFonts w:ascii="Arial" w:hAnsi="Arial" w:cs="Arial"/>
          <w:sz w:val="22"/>
          <w:szCs w:val="22"/>
        </w:rPr>
        <w:t>and</w:t>
      </w:r>
      <w:r w:rsidR="009D08F3" w:rsidRPr="005B3DC7">
        <w:rPr>
          <w:rFonts w:ascii="Arial" w:hAnsi="Arial" w:cs="Arial"/>
          <w:sz w:val="22"/>
          <w:szCs w:val="22"/>
        </w:rPr>
        <w:t xml:space="preserve"> a duty of care </w:t>
      </w:r>
      <w:r w:rsidR="009D08F3">
        <w:rPr>
          <w:rFonts w:ascii="Arial" w:hAnsi="Arial" w:cs="Arial"/>
          <w:sz w:val="22"/>
          <w:szCs w:val="22"/>
        </w:rPr>
        <w:t>for those</w:t>
      </w:r>
      <w:r w:rsidR="009D08F3" w:rsidRPr="005B3DC7">
        <w:rPr>
          <w:rFonts w:ascii="Arial" w:hAnsi="Arial" w:cs="Arial"/>
          <w:sz w:val="22"/>
          <w:szCs w:val="22"/>
        </w:rPr>
        <w:t xml:space="preserve"> who work in and receive a service from </w:t>
      </w:r>
      <w:r w:rsidR="007B22A0">
        <w:rPr>
          <w:rFonts w:ascii="Arial" w:hAnsi="Arial" w:cs="Arial"/>
          <w:sz w:val="22"/>
          <w:szCs w:val="22"/>
        </w:rPr>
        <w:t>our</w:t>
      </w:r>
      <w:r w:rsidR="007B22A0" w:rsidRPr="005B3DC7">
        <w:rPr>
          <w:rFonts w:ascii="Arial" w:hAnsi="Arial" w:cs="Arial"/>
          <w:sz w:val="22"/>
          <w:szCs w:val="22"/>
        </w:rPr>
        <w:t xml:space="preserve"> </w:t>
      </w:r>
      <w:r w:rsidR="009D08F3" w:rsidRPr="005B3DC7">
        <w:rPr>
          <w:rFonts w:ascii="Arial" w:hAnsi="Arial" w:cs="Arial"/>
          <w:sz w:val="22"/>
          <w:szCs w:val="22"/>
        </w:rPr>
        <w:t xml:space="preserve">provision, but </w:t>
      </w:r>
      <w:r w:rsidR="009D08F3">
        <w:rPr>
          <w:rFonts w:ascii="Arial" w:hAnsi="Arial" w:cs="Arial"/>
          <w:sz w:val="22"/>
          <w:szCs w:val="22"/>
        </w:rPr>
        <w:t xml:space="preserve">individual employees and service </w:t>
      </w:r>
      <w:r w:rsidR="009D08F3" w:rsidRPr="005B3DC7">
        <w:rPr>
          <w:rFonts w:ascii="Arial" w:hAnsi="Arial" w:cs="Arial"/>
          <w:sz w:val="22"/>
          <w:szCs w:val="22"/>
        </w:rPr>
        <w:t>users also have</w:t>
      </w:r>
      <w:r w:rsidR="009D08F3">
        <w:rPr>
          <w:rFonts w:ascii="Arial" w:hAnsi="Arial" w:cs="Arial"/>
          <w:sz w:val="22"/>
          <w:szCs w:val="22"/>
        </w:rPr>
        <w:t xml:space="preserve"> a</w:t>
      </w:r>
      <w:r w:rsidR="009D08F3" w:rsidRPr="005B3DC7">
        <w:rPr>
          <w:rFonts w:ascii="Arial" w:hAnsi="Arial" w:cs="Arial"/>
          <w:sz w:val="22"/>
          <w:szCs w:val="22"/>
        </w:rPr>
        <w:t xml:space="preserve"> responsibility </w:t>
      </w:r>
      <w:r w:rsidR="009D08F3">
        <w:rPr>
          <w:rFonts w:ascii="Arial" w:hAnsi="Arial" w:cs="Arial"/>
          <w:sz w:val="22"/>
          <w:szCs w:val="22"/>
        </w:rPr>
        <w:t xml:space="preserve">to </w:t>
      </w:r>
      <w:r w:rsidR="00446A70">
        <w:rPr>
          <w:rFonts w:ascii="Arial" w:hAnsi="Arial" w:cs="Arial"/>
          <w:sz w:val="22"/>
          <w:szCs w:val="22"/>
        </w:rPr>
        <w:t xml:space="preserve">ensure </w:t>
      </w:r>
      <w:r w:rsidR="00446A70" w:rsidRPr="005B3DC7">
        <w:rPr>
          <w:rFonts w:ascii="Arial" w:hAnsi="Arial" w:cs="Arial"/>
          <w:sz w:val="22"/>
          <w:szCs w:val="22"/>
        </w:rPr>
        <w:t>their</w:t>
      </w:r>
      <w:r w:rsidR="009D08F3" w:rsidRPr="005B3DC7">
        <w:rPr>
          <w:rFonts w:ascii="Arial" w:hAnsi="Arial" w:cs="Arial"/>
          <w:sz w:val="22"/>
          <w:szCs w:val="22"/>
        </w:rPr>
        <w:t xml:space="preserve"> own safety as well as that of others. Risk assessment is the key means through which this is achieved.</w:t>
      </w:r>
    </w:p>
    <w:p w14:paraId="480B6D90" w14:textId="45016F4D" w:rsidR="009D08F3" w:rsidRDefault="009D08F3" w:rsidP="00706CD4">
      <w:pPr>
        <w:numPr>
          <w:ilvl w:val="0"/>
          <w:numId w:val="11"/>
        </w:numPr>
        <w:spacing w:line="360" w:lineRule="auto"/>
        <w:rPr>
          <w:rFonts w:ascii="Arial" w:hAnsi="Arial" w:cs="Arial"/>
          <w:sz w:val="22"/>
          <w:szCs w:val="22"/>
        </w:rPr>
      </w:pPr>
      <w:r w:rsidRPr="005B3DC7">
        <w:rPr>
          <w:rFonts w:ascii="Arial" w:hAnsi="Arial" w:cs="Arial"/>
          <w:sz w:val="22"/>
          <w:szCs w:val="22"/>
        </w:rPr>
        <w:t xml:space="preserve">A fire safety risk assessment is carried out by a competent person in </w:t>
      </w:r>
      <w:r>
        <w:rPr>
          <w:rFonts w:ascii="Arial" w:hAnsi="Arial" w:cs="Arial"/>
          <w:sz w:val="22"/>
          <w:szCs w:val="22"/>
        </w:rPr>
        <w:t>accordance with the Regulatory R</w:t>
      </w:r>
      <w:r w:rsidRPr="005B3DC7">
        <w:rPr>
          <w:rFonts w:ascii="Arial" w:hAnsi="Arial" w:cs="Arial"/>
          <w:sz w:val="22"/>
          <w:szCs w:val="22"/>
        </w:rPr>
        <w:t>eform (Fire Safety) Order 2005</w:t>
      </w:r>
      <w:r w:rsidR="003021D9">
        <w:rPr>
          <w:rFonts w:ascii="Arial" w:hAnsi="Arial" w:cs="Arial"/>
          <w:sz w:val="22"/>
          <w:szCs w:val="22"/>
        </w:rPr>
        <w:t>.</w:t>
      </w:r>
      <w:r w:rsidRPr="005B3DC7">
        <w:rPr>
          <w:rFonts w:ascii="Arial" w:hAnsi="Arial" w:cs="Arial"/>
          <w:sz w:val="22"/>
          <w:szCs w:val="22"/>
        </w:rPr>
        <w:t xml:space="preserve"> </w:t>
      </w:r>
    </w:p>
    <w:p w14:paraId="6A941CDC" w14:textId="0A05870A" w:rsidR="00ED4A68" w:rsidRPr="005B3DC7" w:rsidRDefault="00ED4A68" w:rsidP="00706CD4">
      <w:pPr>
        <w:numPr>
          <w:ilvl w:val="0"/>
          <w:numId w:val="11"/>
        </w:numPr>
        <w:spacing w:line="360" w:lineRule="auto"/>
        <w:rPr>
          <w:rFonts w:ascii="Arial" w:hAnsi="Arial" w:cs="Arial"/>
          <w:sz w:val="22"/>
          <w:szCs w:val="22"/>
        </w:rPr>
      </w:pPr>
      <w:r>
        <w:rPr>
          <w:rFonts w:ascii="Arial" w:hAnsi="Arial" w:cs="Arial"/>
          <w:sz w:val="22"/>
          <w:szCs w:val="22"/>
        </w:rPr>
        <w:t>A Fire Log is completed and regularly updated</w:t>
      </w:r>
      <w:r w:rsidR="006C2E5E">
        <w:rPr>
          <w:rFonts w:ascii="Arial" w:hAnsi="Arial" w:cs="Arial"/>
          <w:sz w:val="22"/>
          <w:szCs w:val="22"/>
        </w:rPr>
        <w:t>.</w:t>
      </w:r>
    </w:p>
    <w:p w14:paraId="0EDED851" w14:textId="111A4E25" w:rsidR="009D08F3" w:rsidRPr="005B3DC7" w:rsidRDefault="009D08F3" w:rsidP="00706CD4">
      <w:pPr>
        <w:numPr>
          <w:ilvl w:val="0"/>
          <w:numId w:val="11"/>
        </w:numPr>
        <w:spacing w:line="360" w:lineRule="auto"/>
        <w:rPr>
          <w:rFonts w:ascii="Arial" w:hAnsi="Arial" w:cs="Arial"/>
          <w:sz w:val="22"/>
          <w:szCs w:val="22"/>
        </w:rPr>
      </w:pPr>
      <w:r w:rsidRPr="424F546F">
        <w:rPr>
          <w:rFonts w:ascii="Arial" w:hAnsi="Arial" w:cs="Arial"/>
          <w:sz w:val="22"/>
          <w:szCs w:val="22"/>
        </w:rPr>
        <w:t>Necessary equipment is in place to promote fire safety</w:t>
      </w:r>
      <w:r w:rsidR="006C2E5E" w:rsidRPr="424F546F">
        <w:rPr>
          <w:rFonts w:ascii="Arial" w:hAnsi="Arial" w:cs="Arial"/>
          <w:sz w:val="22"/>
          <w:szCs w:val="22"/>
        </w:rPr>
        <w:t>.</w:t>
      </w:r>
      <w:r w:rsidRPr="424F546F">
        <w:rPr>
          <w:rFonts w:ascii="Arial" w:hAnsi="Arial" w:cs="Arial"/>
          <w:sz w:val="22"/>
          <w:szCs w:val="22"/>
        </w:rPr>
        <w:t xml:space="preserve"> </w:t>
      </w:r>
    </w:p>
    <w:p w14:paraId="754E13AC" w14:textId="785402A3" w:rsidR="424F546F" w:rsidRDefault="424F546F" w:rsidP="424F546F">
      <w:pPr>
        <w:pStyle w:val="Heading6"/>
        <w:spacing w:before="120" w:after="120" w:line="360" w:lineRule="auto"/>
        <w:rPr>
          <w:rFonts w:ascii="Arial" w:hAnsi="Arial" w:cs="Arial"/>
          <w:b/>
          <w:bCs/>
          <w:i w:val="0"/>
          <w:iCs w:val="0"/>
          <w:color w:val="000000" w:themeColor="text1"/>
        </w:rPr>
      </w:pPr>
    </w:p>
    <w:p w14:paraId="48729836" w14:textId="77777777" w:rsidR="009D08F3" w:rsidRPr="007035B0" w:rsidRDefault="009D08F3" w:rsidP="00706CD4">
      <w:pPr>
        <w:pStyle w:val="Heading6"/>
        <w:spacing w:before="120" w:after="120" w:line="360" w:lineRule="auto"/>
        <w:rPr>
          <w:rFonts w:ascii="Arial" w:hAnsi="Arial" w:cs="Arial"/>
          <w:b/>
          <w:bCs/>
          <w:i w:val="0"/>
          <w:color w:val="000000"/>
        </w:rPr>
      </w:pPr>
      <w:r w:rsidRPr="007035B0">
        <w:rPr>
          <w:rFonts w:ascii="Arial" w:hAnsi="Arial" w:cs="Arial"/>
          <w:b/>
          <w:bCs/>
          <w:i w:val="0"/>
          <w:color w:val="000000"/>
        </w:rPr>
        <w:t>Legal references</w:t>
      </w:r>
    </w:p>
    <w:p w14:paraId="3277C236" w14:textId="380EFD7A" w:rsidR="009D08F3" w:rsidRDefault="009D08F3" w:rsidP="00706CD4">
      <w:pPr>
        <w:spacing w:before="120" w:after="120" w:line="360" w:lineRule="auto"/>
        <w:rPr>
          <w:rFonts w:ascii="Arial" w:hAnsi="Arial" w:cs="Arial"/>
          <w:sz w:val="22"/>
          <w:szCs w:val="22"/>
        </w:rPr>
      </w:pPr>
      <w:r w:rsidRPr="005B3DC7">
        <w:rPr>
          <w:rFonts w:ascii="Arial" w:hAnsi="Arial" w:cs="Arial"/>
          <w:sz w:val="22"/>
          <w:szCs w:val="22"/>
        </w:rPr>
        <w:t xml:space="preserve">Regulatory </w:t>
      </w:r>
      <w:r w:rsidR="009A640A">
        <w:rPr>
          <w:rFonts w:ascii="Arial" w:hAnsi="Arial" w:cs="Arial"/>
          <w:sz w:val="22"/>
          <w:szCs w:val="22"/>
        </w:rPr>
        <w:t>R</w:t>
      </w:r>
      <w:r w:rsidRPr="005B3DC7">
        <w:rPr>
          <w:rFonts w:ascii="Arial" w:hAnsi="Arial" w:cs="Arial"/>
          <w:sz w:val="22"/>
          <w:szCs w:val="22"/>
        </w:rPr>
        <w:t>eform (Fire Safety) Order 2005)</w:t>
      </w:r>
    </w:p>
    <w:p w14:paraId="22FD25B2" w14:textId="0D16E8CC" w:rsidR="00732C38" w:rsidRDefault="009D08F3" w:rsidP="00706CD4">
      <w:pPr>
        <w:spacing w:before="120" w:after="120" w:line="360" w:lineRule="auto"/>
        <w:rPr>
          <w:rFonts w:ascii="Arial" w:hAnsi="Arial" w:cs="Arial"/>
          <w:sz w:val="22"/>
          <w:szCs w:val="22"/>
        </w:rPr>
      </w:pPr>
      <w:r w:rsidRPr="00B30505">
        <w:rPr>
          <w:rFonts w:ascii="Arial" w:hAnsi="Arial" w:cs="Arial"/>
          <w:sz w:val="22"/>
          <w:szCs w:val="22"/>
        </w:rPr>
        <w:t xml:space="preserve">Electricity at Work </w:t>
      </w:r>
      <w:r w:rsidR="009A640A">
        <w:rPr>
          <w:rFonts w:ascii="Arial" w:hAnsi="Arial" w:cs="Arial"/>
          <w:sz w:val="22"/>
          <w:szCs w:val="22"/>
        </w:rPr>
        <w:t>Regulations</w:t>
      </w:r>
      <w:r w:rsidR="009A640A" w:rsidRPr="00B30505">
        <w:rPr>
          <w:rFonts w:ascii="Arial" w:hAnsi="Arial" w:cs="Arial"/>
          <w:sz w:val="22"/>
          <w:szCs w:val="22"/>
        </w:rPr>
        <w:t xml:space="preserve"> </w:t>
      </w:r>
      <w:r w:rsidRPr="00B30505">
        <w:rPr>
          <w:rFonts w:ascii="Arial" w:hAnsi="Arial" w:cs="Arial"/>
          <w:sz w:val="22"/>
          <w:szCs w:val="22"/>
        </w:rPr>
        <w:t>(1989)</w:t>
      </w:r>
    </w:p>
    <w:p w14:paraId="65A19A7C" w14:textId="28226DD1" w:rsidR="0060624C" w:rsidRPr="007035B0" w:rsidRDefault="0060624C" w:rsidP="00706CD4">
      <w:pPr>
        <w:spacing w:before="120" w:after="120" w:line="360" w:lineRule="auto"/>
        <w:rPr>
          <w:rFonts w:ascii="Arial" w:hAnsi="Arial" w:cs="Arial"/>
          <w:b/>
          <w:bCs/>
          <w:sz w:val="22"/>
          <w:szCs w:val="22"/>
        </w:rPr>
      </w:pPr>
      <w:r w:rsidRPr="007035B0">
        <w:rPr>
          <w:rFonts w:ascii="Arial" w:hAnsi="Arial" w:cs="Arial"/>
          <w:b/>
          <w:bCs/>
          <w:sz w:val="22"/>
          <w:szCs w:val="22"/>
        </w:rPr>
        <w:t>Further guidance</w:t>
      </w:r>
    </w:p>
    <w:p w14:paraId="4BDBA2AC" w14:textId="68B142B7" w:rsidR="0060624C" w:rsidRPr="00B30505" w:rsidRDefault="0060624C" w:rsidP="00706CD4">
      <w:pPr>
        <w:spacing w:before="120" w:after="120" w:line="360" w:lineRule="auto"/>
        <w:rPr>
          <w:rFonts w:ascii="Arial" w:hAnsi="Arial" w:cs="Arial"/>
          <w:sz w:val="22"/>
          <w:szCs w:val="22"/>
        </w:rPr>
      </w:pPr>
      <w:r>
        <w:rPr>
          <w:rFonts w:ascii="Arial" w:hAnsi="Arial" w:cs="Arial"/>
          <w:sz w:val="22"/>
          <w:szCs w:val="22"/>
        </w:rPr>
        <w:t xml:space="preserve">Fire Safety Record </w:t>
      </w:r>
      <w:r w:rsidR="00FF5965">
        <w:rPr>
          <w:rFonts w:ascii="Arial" w:hAnsi="Arial" w:cs="Arial"/>
          <w:sz w:val="22"/>
          <w:szCs w:val="22"/>
        </w:rPr>
        <w:t>(</w:t>
      </w:r>
      <w:r w:rsidR="00070B4B">
        <w:rPr>
          <w:rFonts w:ascii="Arial" w:hAnsi="Arial" w:cs="Arial"/>
          <w:sz w:val="22"/>
          <w:szCs w:val="22"/>
        </w:rPr>
        <w:t>Alliance Publication</w:t>
      </w:r>
      <w:r w:rsidR="00FF5965">
        <w:rPr>
          <w:rFonts w:ascii="Arial" w:hAnsi="Arial" w:cs="Arial"/>
          <w:sz w:val="22"/>
          <w:szCs w:val="22"/>
        </w:rPr>
        <w:t>)</w:t>
      </w:r>
    </w:p>
    <w:p w14:paraId="6DFB9E20" w14:textId="1514013B" w:rsidR="00C82840" w:rsidRDefault="00EA6F7E" w:rsidP="00706CD4">
      <w:pPr>
        <w:spacing w:before="120" w:after="120" w:line="360" w:lineRule="auto"/>
        <w:rPr>
          <w:rFonts w:ascii="Arial" w:hAnsi="Arial" w:cs="Arial"/>
          <w:sz w:val="22"/>
          <w:szCs w:val="22"/>
        </w:rPr>
      </w:pPr>
      <w:hyperlink r:id="rId11" w:history="1">
        <w:r w:rsidRPr="00D50110">
          <w:rPr>
            <w:rStyle w:val="Hyperlink"/>
            <w:rFonts w:ascii="Arial" w:hAnsi="Arial" w:cs="Arial"/>
            <w:sz w:val="22"/>
            <w:szCs w:val="22"/>
          </w:rPr>
          <w:t>Fire Safety Risk Assessment: Educational Premises</w:t>
        </w:r>
      </w:hyperlink>
      <w:r w:rsidR="00D50110">
        <w:rPr>
          <w:rFonts w:ascii="Arial" w:hAnsi="Arial" w:cs="Arial"/>
          <w:sz w:val="22"/>
          <w:szCs w:val="22"/>
        </w:rPr>
        <w:t xml:space="preserve"> (Gov</w:t>
      </w:r>
      <w:r w:rsidR="00646110">
        <w:rPr>
          <w:rFonts w:ascii="Arial" w:hAnsi="Arial" w:cs="Arial"/>
          <w:sz w:val="22"/>
          <w:szCs w:val="22"/>
        </w:rPr>
        <w:t>.uk)</w:t>
      </w:r>
      <w:r w:rsidR="007035B0" w:rsidRPr="00EA6F7E">
        <w:rPr>
          <w:rFonts w:ascii="Arial" w:hAnsi="Arial" w:cs="Arial"/>
          <w:sz w:val="22"/>
          <w:szCs w:val="22"/>
        </w:rPr>
        <w:t xml:space="preserve"> </w:t>
      </w:r>
    </w:p>
    <w:p w14:paraId="25FFECC6" w14:textId="77777777" w:rsidR="00DC53E6" w:rsidRDefault="00DC53E6" w:rsidP="00706CD4">
      <w:pPr>
        <w:spacing w:before="120" w:after="120" w:line="360" w:lineRule="auto"/>
        <w:rPr>
          <w:rFonts w:ascii="Arial" w:hAnsi="Arial" w:cs="Arial"/>
          <w:sz w:val="22"/>
          <w:szCs w:val="22"/>
        </w:rPr>
      </w:pPr>
    </w:p>
    <w:p w14:paraId="22C3A88B" w14:textId="77777777" w:rsidR="00DC53E6" w:rsidRDefault="00DC53E6" w:rsidP="00706CD4">
      <w:pPr>
        <w:spacing w:before="120" w:after="120" w:line="360" w:lineRule="auto"/>
        <w:rPr>
          <w:rFonts w:ascii="Arial" w:hAnsi="Arial" w:cs="Arial"/>
          <w:sz w:val="22"/>
          <w:szCs w:val="22"/>
        </w:rPr>
      </w:pPr>
    </w:p>
    <w:p w14:paraId="0BF93C9E" w14:textId="77777777" w:rsidR="00DC53E6" w:rsidRDefault="00DC53E6" w:rsidP="00706CD4">
      <w:pPr>
        <w:spacing w:before="120" w:after="120" w:line="360" w:lineRule="auto"/>
        <w:rPr>
          <w:rFonts w:ascii="Arial" w:hAnsi="Arial" w:cs="Arial"/>
          <w:sz w:val="22"/>
          <w:szCs w:val="22"/>
        </w:rPr>
      </w:pPr>
    </w:p>
    <w:p w14:paraId="09E37C13" w14:textId="77777777" w:rsidR="00DC53E6" w:rsidRDefault="00DC53E6" w:rsidP="00706CD4">
      <w:pPr>
        <w:spacing w:before="120" w:after="120" w:line="360" w:lineRule="auto"/>
        <w:rPr>
          <w:rFonts w:ascii="Arial" w:hAnsi="Arial" w:cs="Arial"/>
          <w:sz w:val="22"/>
          <w:szCs w:val="22"/>
        </w:rPr>
      </w:pPr>
    </w:p>
    <w:p w14:paraId="7BAE3082" w14:textId="77777777" w:rsidR="00DC53E6" w:rsidRDefault="00DC53E6" w:rsidP="00706CD4">
      <w:pPr>
        <w:spacing w:before="120" w:after="120" w:line="360" w:lineRule="auto"/>
        <w:rPr>
          <w:rFonts w:ascii="Arial" w:hAnsi="Arial" w:cs="Arial"/>
          <w:sz w:val="22"/>
          <w:szCs w:val="22"/>
        </w:rPr>
      </w:pPr>
    </w:p>
    <w:p w14:paraId="4A015381" w14:textId="77777777" w:rsidR="00DC53E6" w:rsidRDefault="00DC53E6" w:rsidP="00706CD4">
      <w:pPr>
        <w:spacing w:before="120" w:after="120" w:line="360" w:lineRule="auto"/>
        <w:rPr>
          <w:rFonts w:ascii="Arial" w:hAnsi="Arial" w:cs="Arial"/>
          <w:sz w:val="22"/>
          <w:szCs w:val="22"/>
        </w:rPr>
      </w:pPr>
    </w:p>
    <w:p w14:paraId="414531CF" w14:textId="77777777" w:rsidR="00DC53E6" w:rsidRDefault="00DC53E6" w:rsidP="00706CD4">
      <w:pPr>
        <w:spacing w:before="120" w:after="120" w:line="360" w:lineRule="auto"/>
        <w:rPr>
          <w:rFonts w:ascii="Arial" w:hAnsi="Arial" w:cs="Arial"/>
          <w:sz w:val="22"/>
          <w:szCs w:val="22"/>
        </w:rPr>
      </w:pPr>
    </w:p>
    <w:p w14:paraId="61A42147" w14:textId="77777777" w:rsidR="00DC53E6" w:rsidRDefault="00DC53E6" w:rsidP="00706CD4">
      <w:pPr>
        <w:spacing w:before="120" w:after="120" w:line="360" w:lineRule="auto"/>
        <w:rPr>
          <w:rFonts w:ascii="Arial" w:hAnsi="Arial" w:cs="Arial"/>
          <w:sz w:val="22"/>
          <w:szCs w:val="22"/>
        </w:rPr>
      </w:pPr>
    </w:p>
    <w:p w14:paraId="3F9B0641" w14:textId="77777777" w:rsidR="00DC53E6" w:rsidRPr="00DC53E6" w:rsidRDefault="00DC53E6" w:rsidP="00DC53E6">
      <w:pPr>
        <w:rPr>
          <w:sz w:val="28"/>
          <w:szCs w:val="28"/>
        </w:rPr>
      </w:pPr>
      <w:r w:rsidRPr="00DC53E6">
        <w:rPr>
          <w:sz w:val="28"/>
          <w:szCs w:val="28"/>
        </w:rPr>
        <w:t>Fire safety and emergency evacuation procedure.</w:t>
      </w:r>
    </w:p>
    <w:p w14:paraId="6C48708A" w14:textId="77777777" w:rsidR="00DC53E6" w:rsidRPr="00624650" w:rsidRDefault="00DC53E6" w:rsidP="00DC53E6">
      <w:pPr>
        <w:rPr>
          <w:sz w:val="40"/>
          <w:szCs w:val="40"/>
        </w:rPr>
      </w:pPr>
    </w:p>
    <w:p w14:paraId="394BC06F" w14:textId="77777777" w:rsidR="00DC53E6" w:rsidRPr="00DC53E6" w:rsidRDefault="00DC53E6" w:rsidP="00DC53E6">
      <w:pPr>
        <w:rPr>
          <w:sz w:val="22"/>
          <w:szCs w:val="22"/>
        </w:rPr>
      </w:pPr>
      <w:r w:rsidRPr="001F6431">
        <w:rPr>
          <w:sz w:val="22"/>
          <w:szCs w:val="22"/>
        </w:rPr>
        <w:t>During the first two weeks of each new school term, the procedure will be followed and its purpose explained, so that children become familiar with the source of the large bell that signals the start of the evacuation procedure.</w:t>
      </w:r>
    </w:p>
    <w:p w14:paraId="2A222D7B" w14:textId="77777777" w:rsidR="00DC53E6" w:rsidRPr="00DC53E6" w:rsidRDefault="00DC53E6" w:rsidP="00DC53E6">
      <w:pPr>
        <w:rPr>
          <w:sz w:val="22"/>
          <w:szCs w:val="22"/>
        </w:rPr>
      </w:pPr>
      <w:r w:rsidRPr="001F6431">
        <w:rPr>
          <w:sz w:val="22"/>
          <w:szCs w:val="22"/>
        </w:rPr>
        <w:br/>
        <w:t xml:space="preserve">Miss Saadia, in the absence of Miss </w:t>
      </w:r>
      <w:proofErr w:type="spellStart"/>
      <w:r w:rsidRPr="001F6431">
        <w:rPr>
          <w:sz w:val="22"/>
          <w:szCs w:val="22"/>
        </w:rPr>
        <w:t>Ferasha</w:t>
      </w:r>
      <w:proofErr w:type="spellEnd"/>
      <w:r w:rsidRPr="001F6431">
        <w:rPr>
          <w:sz w:val="22"/>
          <w:szCs w:val="22"/>
        </w:rPr>
        <w:t>, will ring the bell and alert the people in the garden with a walkie-talkie. She will grab the register and the evacuation bag.</w:t>
      </w:r>
    </w:p>
    <w:p w14:paraId="7C378246" w14:textId="77777777" w:rsidR="00DC53E6" w:rsidRPr="00DC53E6" w:rsidRDefault="00DC53E6" w:rsidP="00DC53E6">
      <w:pPr>
        <w:rPr>
          <w:sz w:val="22"/>
          <w:szCs w:val="22"/>
        </w:rPr>
      </w:pPr>
      <w:r w:rsidRPr="001F6431">
        <w:rPr>
          <w:sz w:val="22"/>
          <w:szCs w:val="22"/>
        </w:rPr>
        <w:br/>
        <w:t>Miss Nailah and Mrs. Butt will check the toilets and other cloakrooms.</w:t>
      </w:r>
    </w:p>
    <w:p w14:paraId="788DB947" w14:textId="77777777" w:rsidR="00DC53E6" w:rsidRPr="00DC53E6" w:rsidRDefault="00DC53E6" w:rsidP="00DC53E6">
      <w:pPr>
        <w:rPr>
          <w:sz w:val="22"/>
          <w:szCs w:val="22"/>
        </w:rPr>
      </w:pPr>
      <w:r w:rsidRPr="001F6431">
        <w:rPr>
          <w:sz w:val="22"/>
          <w:szCs w:val="22"/>
        </w:rPr>
        <w:br/>
        <w:t>Miss Saadia will assist the children to the meeting point.</w:t>
      </w:r>
    </w:p>
    <w:p w14:paraId="7009D0C0" w14:textId="77777777" w:rsidR="00DC53E6" w:rsidRPr="001F6431" w:rsidRDefault="00DC53E6" w:rsidP="00DC53E6">
      <w:pPr>
        <w:spacing w:after="160" w:line="278" w:lineRule="auto"/>
        <w:rPr>
          <w:sz w:val="22"/>
          <w:szCs w:val="22"/>
        </w:rPr>
      </w:pPr>
    </w:p>
    <w:p w14:paraId="439A4E9C" w14:textId="77777777" w:rsidR="00DC53E6" w:rsidRPr="00DC53E6" w:rsidRDefault="00DC53E6" w:rsidP="00DC53E6">
      <w:pPr>
        <w:rPr>
          <w:sz w:val="22"/>
          <w:szCs w:val="22"/>
        </w:rPr>
      </w:pPr>
      <w:r w:rsidRPr="001F6431">
        <w:rPr>
          <w:sz w:val="22"/>
          <w:szCs w:val="22"/>
        </w:rPr>
        <w:t>Two meeting points:</w:t>
      </w:r>
    </w:p>
    <w:p w14:paraId="11C69011" w14:textId="77777777" w:rsidR="00DC53E6" w:rsidRPr="00DC53E6" w:rsidRDefault="00DC53E6" w:rsidP="00DC53E6">
      <w:pPr>
        <w:pStyle w:val="ListParagraph"/>
        <w:numPr>
          <w:ilvl w:val="0"/>
          <w:numId w:val="90"/>
        </w:numPr>
        <w:spacing w:after="160" w:line="278" w:lineRule="auto"/>
        <w:rPr>
          <w:b/>
          <w:bCs/>
          <w:sz w:val="22"/>
          <w:szCs w:val="22"/>
        </w:rPr>
      </w:pPr>
      <w:r w:rsidRPr="00DC53E6">
        <w:rPr>
          <w:sz w:val="22"/>
          <w:szCs w:val="22"/>
        </w:rPr>
        <w:t xml:space="preserve">Near the </w:t>
      </w:r>
      <w:r w:rsidRPr="00DC53E6">
        <w:rPr>
          <w:b/>
          <w:bCs/>
          <w:sz w:val="22"/>
          <w:szCs w:val="22"/>
        </w:rPr>
        <w:t>sycamore tree</w:t>
      </w:r>
    </w:p>
    <w:p w14:paraId="0991840B" w14:textId="77777777" w:rsidR="00DC53E6" w:rsidRPr="00DC53E6" w:rsidRDefault="00DC53E6" w:rsidP="00DC53E6">
      <w:pPr>
        <w:pStyle w:val="ListParagraph"/>
        <w:numPr>
          <w:ilvl w:val="0"/>
          <w:numId w:val="90"/>
        </w:numPr>
        <w:spacing w:after="160" w:line="278" w:lineRule="auto"/>
        <w:rPr>
          <w:b/>
          <w:bCs/>
          <w:sz w:val="22"/>
          <w:szCs w:val="22"/>
        </w:rPr>
      </w:pPr>
      <w:r w:rsidRPr="00DC53E6">
        <w:rPr>
          <w:sz w:val="22"/>
          <w:szCs w:val="22"/>
        </w:rPr>
        <w:t xml:space="preserve">The </w:t>
      </w:r>
      <w:r w:rsidRPr="00DC53E6">
        <w:rPr>
          <w:b/>
          <w:bCs/>
          <w:sz w:val="22"/>
          <w:szCs w:val="22"/>
        </w:rPr>
        <w:t>car park</w:t>
      </w:r>
    </w:p>
    <w:p w14:paraId="2E833F63" w14:textId="77777777" w:rsidR="00DC53E6" w:rsidRPr="00DC53E6" w:rsidRDefault="00DC53E6" w:rsidP="00DC53E6">
      <w:pPr>
        <w:rPr>
          <w:sz w:val="22"/>
          <w:szCs w:val="22"/>
        </w:rPr>
      </w:pPr>
    </w:p>
    <w:p w14:paraId="7C2384F0" w14:textId="77777777" w:rsidR="00DC53E6" w:rsidRPr="00DC53E6" w:rsidRDefault="00DC53E6" w:rsidP="00DC53E6">
      <w:pPr>
        <w:rPr>
          <w:sz w:val="22"/>
          <w:szCs w:val="22"/>
        </w:rPr>
      </w:pPr>
      <w:r w:rsidRPr="001F6431">
        <w:rPr>
          <w:sz w:val="22"/>
          <w:szCs w:val="22"/>
        </w:rPr>
        <w:t xml:space="preserve">The children in the </w:t>
      </w:r>
      <w:r w:rsidRPr="001F6431">
        <w:rPr>
          <w:b/>
          <w:bCs/>
          <w:sz w:val="22"/>
          <w:szCs w:val="22"/>
        </w:rPr>
        <w:t>garden</w:t>
      </w:r>
      <w:r w:rsidRPr="001F6431">
        <w:rPr>
          <w:sz w:val="22"/>
          <w:szCs w:val="22"/>
        </w:rPr>
        <w:t xml:space="preserve"> will meet near the </w:t>
      </w:r>
      <w:r w:rsidRPr="001F6431">
        <w:rPr>
          <w:b/>
          <w:bCs/>
          <w:sz w:val="22"/>
          <w:szCs w:val="22"/>
        </w:rPr>
        <w:t>sycamore tree.</w:t>
      </w:r>
    </w:p>
    <w:p w14:paraId="79AFF26E" w14:textId="77777777" w:rsidR="00DC53E6" w:rsidRPr="00DC53E6" w:rsidRDefault="00DC53E6" w:rsidP="00DC53E6">
      <w:pPr>
        <w:rPr>
          <w:sz w:val="22"/>
          <w:szCs w:val="22"/>
        </w:rPr>
      </w:pPr>
      <w:r w:rsidRPr="001F6431">
        <w:rPr>
          <w:sz w:val="22"/>
          <w:szCs w:val="22"/>
        </w:rPr>
        <w:br/>
        <w:t xml:space="preserve">The </w:t>
      </w:r>
      <w:r w:rsidRPr="001F6431">
        <w:rPr>
          <w:b/>
          <w:bCs/>
          <w:sz w:val="22"/>
          <w:szCs w:val="22"/>
        </w:rPr>
        <w:t>indoor</w:t>
      </w:r>
      <w:r w:rsidRPr="001F6431">
        <w:rPr>
          <w:sz w:val="22"/>
          <w:szCs w:val="22"/>
        </w:rPr>
        <w:t xml:space="preserve"> children will meet in the </w:t>
      </w:r>
      <w:r w:rsidRPr="001F6431">
        <w:rPr>
          <w:b/>
          <w:bCs/>
          <w:sz w:val="22"/>
          <w:szCs w:val="22"/>
        </w:rPr>
        <w:t>car park</w:t>
      </w:r>
      <w:r w:rsidRPr="001F6431">
        <w:rPr>
          <w:sz w:val="22"/>
          <w:szCs w:val="22"/>
        </w:rPr>
        <w:t>.</w:t>
      </w:r>
    </w:p>
    <w:p w14:paraId="6DF460EA" w14:textId="77777777" w:rsidR="00DC53E6" w:rsidRPr="00DC53E6" w:rsidRDefault="00DC53E6" w:rsidP="00DC53E6">
      <w:pPr>
        <w:rPr>
          <w:sz w:val="22"/>
          <w:szCs w:val="22"/>
        </w:rPr>
      </w:pPr>
      <w:r w:rsidRPr="001F6431">
        <w:rPr>
          <w:sz w:val="22"/>
          <w:szCs w:val="22"/>
        </w:rPr>
        <w:br/>
        <w:t>Once outside, the register will be taken.</w:t>
      </w:r>
    </w:p>
    <w:p w14:paraId="5336F40E" w14:textId="77777777" w:rsidR="00DC53E6" w:rsidRPr="00DC53E6" w:rsidRDefault="00DC53E6" w:rsidP="00DC53E6">
      <w:pPr>
        <w:rPr>
          <w:sz w:val="22"/>
          <w:szCs w:val="22"/>
        </w:rPr>
      </w:pPr>
      <w:r w:rsidRPr="001F6431">
        <w:rPr>
          <w:sz w:val="22"/>
          <w:szCs w:val="22"/>
        </w:rPr>
        <w:br/>
        <w:t>The register for the garden children will be done via walkie-talkie.</w:t>
      </w:r>
    </w:p>
    <w:p w14:paraId="7E3DB172" w14:textId="77777777" w:rsidR="00DC53E6" w:rsidRPr="001F6431" w:rsidRDefault="00DC53E6" w:rsidP="00DC53E6">
      <w:pPr>
        <w:spacing w:after="160" w:line="278" w:lineRule="auto"/>
        <w:rPr>
          <w:sz w:val="22"/>
          <w:szCs w:val="22"/>
        </w:rPr>
      </w:pPr>
      <w:r w:rsidRPr="001F6431">
        <w:rPr>
          <w:sz w:val="22"/>
          <w:szCs w:val="22"/>
        </w:rPr>
        <w:br/>
        <w:t>Miss Saadia will call 999 and then inform Steve, the caretaker of the Scout Hut.</w:t>
      </w:r>
    </w:p>
    <w:p w14:paraId="1FCD65FE" w14:textId="77777777" w:rsidR="00DC53E6" w:rsidRPr="001F6431" w:rsidRDefault="00DC53E6" w:rsidP="00DC53E6">
      <w:pPr>
        <w:spacing w:after="160" w:line="278" w:lineRule="auto"/>
        <w:rPr>
          <w:sz w:val="22"/>
          <w:szCs w:val="22"/>
        </w:rPr>
      </w:pPr>
      <w:r w:rsidRPr="001F6431">
        <w:rPr>
          <w:sz w:val="22"/>
          <w:szCs w:val="22"/>
        </w:rPr>
        <w:t>Parents will be contacted using the school mobile to collect the children.</w:t>
      </w:r>
      <w:r w:rsidRPr="001F6431">
        <w:rPr>
          <w:sz w:val="22"/>
          <w:szCs w:val="22"/>
        </w:rPr>
        <w:br/>
        <w:t>The details of the children are in the evacuation bag.</w:t>
      </w:r>
    </w:p>
    <w:p w14:paraId="25CE7341" w14:textId="77777777" w:rsidR="00DC53E6" w:rsidRPr="00DC53E6" w:rsidRDefault="00DC53E6" w:rsidP="00DC53E6">
      <w:pPr>
        <w:rPr>
          <w:sz w:val="22"/>
          <w:szCs w:val="22"/>
        </w:rPr>
      </w:pPr>
      <w:r w:rsidRPr="001F6431">
        <w:rPr>
          <w:sz w:val="22"/>
          <w:szCs w:val="22"/>
        </w:rPr>
        <w:t>The policy will be reviewed every year.</w:t>
      </w:r>
    </w:p>
    <w:p w14:paraId="64738AA7" w14:textId="77777777" w:rsidR="00DC53E6" w:rsidRPr="00DC53E6" w:rsidRDefault="00DC53E6" w:rsidP="00706CD4">
      <w:pPr>
        <w:spacing w:before="120" w:after="120" w:line="360" w:lineRule="auto"/>
        <w:rPr>
          <w:rFonts w:ascii="Arial" w:hAnsi="Arial" w:cs="Arial"/>
          <w:sz w:val="22"/>
          <w:szCs w:val="22"/>
        </w:rPr>
      </w:pPr>
    </w:p>
    <w:sectPr w:rsidR="00DC53E6" w:rsidRPr="00DC53E6" w:rsidSect="000E6FD6">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5ECDA" w14:textId="77777777" w:rsidR="00636B91" w:rsidRDefault="00636B91" w:rsidP="00E07382">
      <w:r>
        <w:separator/>
      </w:r>
    </w:p>
  </w:endnote>
  <w:endnote w:type="continuationSeparator" w:id="0">
    <w:p w14:paraId="343031A4" w14:textId="77777777" w:rsidR="00636B91" w:rsidRDefault="00636B91" w:rsidP="00E07382">
      <w:r>
        <w:continuationSeparator/>
      </w:r>
    </w:p>
  </w:endnote>
  <w:endnote w:type="continuationNotice" w:id="1">
    <w:p w14:paraId="23290992" w14:textId="77777777" w:rsidR="00636B91" w:rsidRDefault="00636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E11C" w14:textId="77777777" w:rsidR="00051F5E" w:rsidRDefault="00051F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37B2" w14:textId="3960729B" w:rsidR="001F506B" w:rsidRPr="00051F5E" w:rsidRDefault="5CD3DF3F" w:rsidP="5CD3DF3F">
    <w:pPr>
      <w:pStyle w:val="Footer"/>
      <w:rPr>
        <w:rFonts w:ascii="Arial" w:hAnsi="Arial" w:cs="Arial"/>
        <w:i/>
        <w:iCs/>
        <w:color w:val="FF0000"/>
        <w:sz w:val="20"/>
        <w:szCs w:val="20"/>
      </w:rPr>
    </w:pPr>
    <w:r w:rsidRPr="5CD3DF3F">
      <w:rPr>
        <w:rFonts w:ascii="Arial" w:hAnsi="Arial" w:cs="Arial"/>
        <w:i/>
        <w:iCs/>
        <w:color w:val="FF0000"/>
        <w:sz w:val="20"/>
        <w:szCs w:val="20"/>
      </w:rPr>
      <w:t>Policies &amp; Procedures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B042" w14:textId="77777777" w:rsidR="00051F5E" w:rsidRDefault="00051F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A6CB" w14:textId="77777777" w:rsidR="00636B91" w:rsidRDefault="00636B91" w:rsidP="00E07382">
      <w:r>
        <w:separator/>
      </w:r>
    </w:p>
  </w:footnote>
  <w:footnote w:type="continuationSeparator" w:id="0">
    <w:p w14:paraId="060652E9" w14:textId="77777777" w:rsidR="00636B91" w:rsidRDefault="00636B91" w:rsidP="00E07382">
      <w:r>
        <w:continuationSeparator/>
      </w:r>
    </w:p>
  </w:footnote>
  <w:footnote w:type="continuationNotice" w:id="1">
    <w:p w14:paraId="22210A1D" w14:textId="77777777" w:rsidR="00636B91" w:rsidRDefault="00636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7F1B4" w14:textId="77777777" w:rsidR="00051F5E" w:rsidRDefault="00051F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3332" w14:textId="77777777" w:rsidR="00051F5E" w:rsidRDefault="00051F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3A53D" w14:textId="77777777" w:rsidR="00051F5E" w:rsidRDefault="00051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BE62E12"/>
    <w:multiLevelType w:val="hybridMultilevel"/>
    <w:tmpl w:val="3CBC4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0"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4"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69658674">
    <w:abstractNumId w:val="85"/>
  </w:num>
  <w:num w:numId="2" w16cid:durableId="1715733109">
    <w:abstractNumId w:val="45"/>
  </w:num>
  <w:num w:numId="3" w16cid:durableId="818493678">
    <w:abstractNumId w:val="76"/>
  </w:num>
  <w:num w:numId="4" w16cid:durableId="437071101">
    <w:abstractNumId w:val="75"/>
  </w:num>
  <w:num w:numId="5" w16cid:durableId="1549998114">
    <w:abstractNumId w:val="64"/>
  </w:num>
  <w:num w:numId="6" w16cid:durableId="887381259">
    <w:abstractNumId w:val="29"/>
  </w:num>
  <w:num w:numId="7" w16cid:durableId="792135303">
    <w:abstractNumId w:val="65"/>
  </w:num>
  <w:num w:numId="8" w16cid:durableId="1337884283">
    <w:abstractNumId w:val="84"/>
  </w:num>
  <w:num w:numId="9" w16cid:durableId="1175002227">
    <w:abstractNumId w:val="37"/>
  </w:num>
  <w:num w:numId="10" w16cid:durableId="1306549480">
    <w:abstractNumId w:val="38"/>
  </w:num>
  <w:num w:numId="11" w16cid:durableId="783697663">
    <w:abstractNumId w:val="81"/>
  </w:num>
  <w:num w:numId="12" w16cid:durableId="238488664">
    <w:abstractNumId w:val="33"/>
  </w:num>
  <w:num w:numId="13" w16cid:durableId="582032453">
    <w:abstractNumId w:val="18"/>
  </w:num>
  <w:num w:numId="14" w16cid:durableId="1537741163">
    <w:abstractNumId w:val="49"/>
  </w:num>
  <w:num w:numId="15" w16cid:durableId="2033915665">
    <w:abstractNumId w:val="68"/>
  </w:num>
  <w:num w:numId="16" w16cid:durableId="2124568350">
    <w:abstractNumId w:val="67"/>
  </w:num>
  <w:num w:numId="17" w16cid:durableId="1651598016">
    <w:abstractNumId w:val="46"/>
  </w:num>
  <w:num w:numId="18" w16cid:durableId="1673412978">
    <w:abstractNumId w:val="41"/>
  </w:num>
  <w:num w:numId="19" w16cid:durableId="450127666">
    <w:abstractNumId w:val="16"/>
  </w:num>
  <w:num w:numId="20" w16cid:durableId="804855500">
    <w:abstractNumId w:val="25"/>
  </w:num>
  <w:num w:numId="21" w16cid:durableId="58868973">
    <w:abstractNumId w:val="47"/>
  </w:num>
  <w:num w:numId="22" w16cid:durableId="286010924">
    <w:abstractNumId w:val="66"/>
  </w:num>
  <w:num w:numId="23" w16cid:durableId="599142507">
    <w:abstractNumId w:val="26"/>
  </w:num>
  <w:num w:numId="24" w16cid:durableId="1478763863">
    <w:abstractNumId w:val="35"/>
  </w:num>
  <w:num w:numId="25" w16cid:durableId="488442841">
    <w:abstractNumId w:val="17"/>
  </w:num>
  <w:num w:numId="26" w16cid:durableId="197008656">
    <w:abstractNumId w:val="34"/>
  </w:num>
  <w:num w:numId="27" w16cid:durableId="1317149475">
    <w:abstractNumId w:val="1"/>
  </w:num>
  <w:num w:numId="28" w16cid:durableId="106513341">
    <w:abstractNumId w:val="71"/>
  </w:num>
  <w:num w:numId="29" w16cid:durableId="1384139879">
    <w:abstractNumId w:val="54"/>
  </w:num>
  <w:num w:numId="30" w16cid:durableId="481696204">
    <w:abstractNumId w:val="77"/>
  </w:num>
  <w:num w:numId="31" w16cid:durableId="839349089">
    <w:abstractNumId w:val="7"/>
  </w:num>
  <w:num w:numId="32" w16cid:durableId="2090542725">
    <w:abstractNumId w:val="4"/>
  </w:num>
  <w:num w:numId="33" w16cid:durableId="1487437294">
    <w:abstractNumId w:val="32"/>
  </w:num>
  <w:num w:numId="34" w16cid:durableId="659234805">
    <w:abstractNumId w:val="14"/>
  </w:num>
  <w:num w:numId="35" w16cid:durableId="1515875070">
    <w:abstractNumId w:val="60"/>
  </w:num>
  <w:num w:numId="36" w16cid:durableId="1241528048">
    <w:abstractNumId w:val="19"/>
  </w:num>
  <w:num w:numId="37" w16cid:durableId="392240467">
    <w:abstractNumId w:val="50"/>
  </w:num>
  <w:num w:numId="38" w16cid:durableId="1565988820">
    <w:abstractNumId w:val="72"/>
  </w:num>
  <w:num w:numId="39" w16cid:durableId="29307832">
    <w:abstractNumId w:val="10"/>
  </w:num>
  <w:num w:numId="40" w16cid:durableId="2047755756">
    <w:abstractNumId w:val="2"/>
  </w:num>
  <w:num w:numId="41" w16cid:durableId="601500246">
    <w:abstractNumId w:val="15"/>
  </w:num>
  <w:num w:numId="42" w16cid:durableId="194195858">
    <w:abstractNumId w:val="42"/>
  </w:num>
  <w:num w:numId="43" w16cid:durableId="45837340">
    <w:abstractNumId w:val="79"/>
  </w:num>
  <w:num w:numId="44" w16cid:durableId="32310191">
    <w:abstractNumId w:val="57"/>
  </w:num>
  <w:num w:numId="45" w16cid:durableId="1409185783">
    <w:abstractNumId w:val="20"/>
  </w:num>
  <w:num w:numId="46" w16cid:durableId="1630819701">
    <w:abstractNumId w:val="51"/>
  </w:num>
  <w:num w:numId="47" w16cid:durableId="611475736">
    <w:abstractNumId w:val="27"/>
  </w:num>
  <w:num w:numId="48" w16cid:durableId="403526000">
    <w:abstractNumId w:val="40"/>
  </w:num>
  <w:num w:numId="49" w16cid:durableId="395010905">
    <w:abstractNumId w:val="87"/>
  </w:num>
  <w:num w:numId="50" w16cid:durableId="984967482">
    <w:abstractNumId w:val="22"/>
  </w:num>
  <w:num w:numId="51" w16cid:durableId="1437479722">
    <w:abstractNumId w:val="52"/>
  </w:num>
  <w:num w:numId="52" w16cid:durableId="1266419787">
    <w:abstractNumId w:val="63"/>
  </w:num>
  <w:num w:numId="53" w16cid:durableId="1603957812">
    <w:abstractNumId w:val="24"/>
  </w:num>
  <w:num w:numId="54" w16cid:durableId="730078264">
    <w:abstractNumId w:val="0"/>
  </w:num>
  <w:num w:numId="55" w16cid:durableId="1922521554">
    <w:abstractNumId w:val="70"/>
  </w:num>
  <w:num w:numId="56" w16cid:durableId="1983463450">
    <w:abstractNumId w:val="6"/>
  </w:num>
  <w:num w:numId="57" w16cid:durableId="666709234">
    <w:abstractNumId w:val="43"/>
  </w:num>
  <w:num w:numId="58" w16cid:durableId="1772896490">
    <w:abstractNumId w:val="28"/>
  </w:num>
  <w:num w:numId="59" w16cid:durableId="299848221">
    <w:abstractNumId w:val="3"/>
  </w:num>
  <w:num w:numId="60" w16cid:durableId="116338621">
    <w:abstractNumId w:val="23"/>
  </w:num>
  <w:num w:numId="61" w16cid:durableId="70547784">
    <w:abstractNumId w:val="78"/>
  </w:num>
  <w:num w:numId="62" w16cid:durableId="1622875817">
    <w:abstractNumId w:val="36"/>
  </w:num>
  <w:num w:numId="63" w16cid:durableId="881550794">
    <w:abstractNumId w:val="9"/>
  </w:num>
  <w:num w:numId="64" w16cid:durableId="2093622286">
    <w:abstractNumId w:val="48"/>
  </w:num>
  <w:num w:numId="65" w16cid:durableId="84546260">
    <w:abstractNumId w:val="55"/>
  </w:num>
  <w:num w:numId="66" w16cid:durableId="1243754760">
    <w:abstractNumId w:val="8"/>
  </w:num>
  <w:num w:numId="67" w16cid:durableId="1591306112">
    <w:abstractNumId w:val="82"/>
  </w:num>
  <w:num w:numId="68" w16cid:durableId="1496451656">
    <w:abstractNumId w:val="62"/>
  </w:num>
  <w:num w:numId="69" w16cid:durableId="1648626085">
    <w:abstractNumId w:val="30"/>
  </w:num>
  <w:num w:numId="70" w16cid:durableId="1753620198">
    <w:abstractNumId w:val="5"/>
  </w:num>
  <w:num w:numId="71" w16cid:durableId="2111847426">
    <w:abstractNumId w:val="88"/>
  </w:num>
  <w:num w:numId="72" w16cid:durableId="1029602943">
    <w:abstractNumId w:val="31"/>
  </w:num>
  <w:num w:numId="73" w16cid:durableId="1480534884">
    <w:abstractNumId w:val="86"/>
  </w:num>
  <w:num w:numId="74" w16cid:durableId="990866393">
    <w:abstractNumId w:val="39"/>
  </w:num>
  <w:num w:numId="75" w16cid:durableId="890968946">
    <w:abstractNumId w:val="83"/>
  </w:num>
  <w:num w:numId="76" w16cid:durableId="365255909">
    <w:abstractNumId w:val="80"/>
  </w:num>
  <w:num w:numId="77" w16cid:durableId="2089882801">
    <w:abstractNumId w:val="53"/>
  </w:num>
  <w:num w:numId="78" w16cid:durableId="1334332866">
    <w:abstractNumId w:val="73"/>
  </w:num>
  <w:num w:numId="79" w16cid:durableId="957175278">
    <w:abstractNumId w:val="44"/>
  </w:num>
  <w:num w:numId="80" w16cid:durableId="1452242999">
    <w:abstractNumId w:val="21"/>
  </w:num>
  <w:num w:numId="81" w16cid:durableId="774441226">
    <w:abstractNumId w:val="59"/>
  </w:num>
  <w:num w:numId="82" w16cid:durableId="1101608823">
    <w:abstractNumId w:val="69"/>
  </w:num>
  <w:num w:numId="83" w16cid:durableId="1628006683">
    <w:abstractNumId w:val="13"/>
  </w:num>
  <w:num w:numId="84" w16cid:durableId="340161548">
    <w:abstractNumId w:val="11"/>
  </w:num>
  <w:num w:numId="85" w16cid:durableId="203369069">
    <w:abstractNumId w:val="61"/>
  </w:num>
  <w:num w:numId="86" w16cid:durableId="643197121">
    <w:abstractNumId w:val="12"/>
  </w:num>
  <w:num w:numId="87" w16cid:durableId="1122770561">
    <w:abstractNumId w:val="56"/>
  </w:num>
  <w:num w:numId="88" w16cid:durableId="868643001">
    <w:abstractNumId w:val="58"/>
  </w:num>
  <w:num w:numId="89" w16cid:durableId="387847927">
    <w:abstractNumId w:val="81"/>
  </w:num>
  <w:num w:numId="90" w16cid:durableId="1866015047">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1F5E"/>
    <w:rsid w:val="00053370"/>
    <w:rsid w:val="000573F2"/>
    <w:rsid w:val="000671E6"/>
    <w:rsid w:val="00070B4B"/>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06B"/>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42C6"/>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6117"/>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87254"/>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6B91"/>
    <w:rsid w:val="006379FD"/>
    <w:rsid w:val="00637F1B"/>
    <w:rsid w:val="006409C2"/>
    <w:rsid w:val="00646110"/>
    <w:rsid w:val="00646DDE"/>
    <w:rsid w:val="006475F8"/>
    <w:rsid w:val="0065486A"/>
    <w:rsid w:val="00657F56"/>
    <w:rsid w:val="00663AF3"/>
    <w:rsid w:val="00664469"/>
    <w:rsid w:val="00664628"/>
    <w:rsid w:val="00667E51"/>
    <w:rsid w:val="00674D68"/>
    <w:rsid w:val="006856F1"/>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3D4E"/>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06999"/>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1A24"/>
    <w:rsid w:val="00B02EDB"/>
    <w:rsid w:val="00B15969"/>
    <w:rsid w:val="00B16FEC"/>
    <w:rsid w:val="00B21F50"/>
    <w:rsid w:val="00B300CD"/>
    <w:rsid w:val="00B30505"/>
    <w:rsid w:val="00B33BB8"/>
    <w:rsid w:val="00B37851"/>
    <w:rsid w:val="00B37FE2"/>
    <w:rsid w:val="00B4030B"/>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06BF"/>
    <w:rsid w:val="00C07C8E"/>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3FF5"/>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3554F"/>
    <w:rsid w:val="00D453E5"/>
    <w:rsid w:val="00D47061"/>
    <w:rsid w:val="00D475D2"/>
    <w:rsid w:val="00D50110"/>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B73A3"/>
    <w:rsid w:val="00DC0BB6"/>
    <w:rsid w:val="00DC53E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E68F4"/>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E4215"/>
    <w:rsid w:val="00FF17D2"/>
    <w:rsid w:val="00FF5965"/>
    <w:rsid w:val="00FF6388"/>
    <w:rsid w:val="00FF6EFB"/>
    <w:rsid w:val="050BBC58"/>
    <w:rsid w:val="09AA303C"/>
    <w:rsid w:val="10864E39"/>
    <w:rsid w:val="1671149D"/>
    <w:rsid w:val="1845729D"/>
    <w:rsid w:val="3582F041"/>
    <w:rsid w:val="37721AA4"/>
    <w:rsid w:val="424F546F"/>
    <w:rsid w:val="4CD60275"/>
    <w:rsid w:val="544CA0AA"/>
    <w:rsid w:val="5CD3DF3F"/>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Fire+Safety+Record+(Alliance+Publication)+Fire+Safety+Risk+Assessment%3A+Educational+Premises&amp;rlz=1C1GCEB_enGB1041GB1041&amp;oq=Fire+Safety+Record+(Alliance+Publication)+Fire+Safety+Risk+Assessment%3A+Educational+Premises&amp;gs_lcrp=EgZjaHJvbWUyBggAEEUYOdIBBzU0MWowajeoAgiwAgHxBblzO8CE_taf8QW5czvAhP7Wnw&amp;sourceid=chrome&amp;ie=UTF-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1A275B05-CF72-4A0C-906E-519A65C1A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Pages>
  <Words>424</Words>
  <Characters>2367</Characters>
  <Application>Microsoft Office Word</Application>
  <DocSecurity>0</DocSecurity>
  <Lines>118</Lines>
  <Paragraphs>50</Paragraphs>
  <ScaleCrop>false</ScaleCrop>
  <Company>Hewlett-Packard Company</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14</cp:revision>
  <cp:lastPrinted>2011-11-21T12:20:00Z</cp:lastPrinted>
  <dcterms:created xsi:type="dcterms:W3CDTF">2024-01-02T15:44:00Z</dcterms:created>
  <dcterms:modified xsi:type="dcterms:W3CDTF">2025-12-06T23:30:00Z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